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3D440" w14:textId="77777777" w:rsidR="00C04653" w:rsidRPr="00C04653" w:rsidRDefault="00C04653" w:rsidP="00C04653">
      <w:pPr>
        <w:spacing w:after="0" w:line="240" w:lineRule="auto"/>
        <w:jc w:val="both"/>
      </w:pPr>
      <w:proofErr w:type="spellStart"/>
      <w:r w:rsidRPr="00C04653">
        <w:t>Tingkatkan</w:t>
      </w:r>
      <w:proofErr w:type="spellEnd"/>
      <w:r w:rsidRPr="00C04653">
        <w:t xml:space="preserve"> </w:t>
      </w:r>
      <w:proofErr w:type="spellStart"/>
      <w:r w:rsidRPr="00C04653">
        <w:t>akurasi</w:t>
      </w:r>
      <w:proofErr w:type="spellEnd"/>
      <w:r w:rsidRPr="00C04653">
        <w:t xml:space="preserve"> dan </w:t>
      </w:r>
      <w:proofErr w:type="spellStart"/>
      <w:r w:rsidRPr="00C04653">
        <w:t>keandalan</w:t>
      </w:r>
      <w:proofErr w:type="spellEnd"/>
      <w:r w:rsidRPr="00C04653">
        <w:t xml:space="preserve"> </w:t>
      </w:r>
      <w:proofErr w:type="spellStart"/>
      <w:r w:rsidRPr="00C04653">
        <w:t>setiap</w:t>
      </w:r>
      <w:proofErr w:type="spellEnd"/>
      <w:r w:rsidRPr="00C04653">
        <w:t xml:space="preserve"> </w:t>
      </w:r>
      <w:proofErr w:type="spellStart"/>
      <w:r w:rsidRPr="00C04653">
        <w:t>pengukuran</w:t>
      </w:r>
      <w:proofErr w:type="spellEnd"/>
      <w:r w:rsidRPr="00C04653">
        <w:t xml:space="preserve"> </w:t>
      </w:r>
      <w:proofErr w:type="spellStart"/>
      <w:r w:rsidRPr="00C04653">
        <w:t>viskositas</w:t>
      </w:r>
      <w:proofErr w:type="spellEnd"/>
      <w:r w:rsidRPr="00C04653">
        <w:t xml:space="preserve"> Anda </w:t>
      </w:r>
      <w:proofErr w:type="spellStart"/>
      <w:r w:rsidRPr="00C04653">
        <w:t>dengan</w:t>
      </w:r>
      <w:proofErr w:type="spellEnd"/>
      <w:r w:rsidRPr="00C04653">
        <w:t xml:space="preserve"> Specialized Thermostatic Bath kami. </w:t>
      </w:r>
      <w:proofErr w:type="spellStart"/>
      <w:r w:rsidRPr="00C04653">
        <w:t>Instrumen</w:t>
      </w:r>
      <w:proofErr w:type="spellEnd"/>
      <w:r w:rsidRPr="00C04653">
        <w:t xml:space="preserve"> </w:t>
      </w:r>
      <w:proofErr w:type="spellStart"/>
      <w:r w:rsidRPr="00C04653">
        <w:t>ini</w:t>
      </w:r>
      <w:proofErr w:type="spellEnd"/>
      <w:r w:rsidRPr="00C04653">
        <w:t xml:space="preserve"> </w:t>
      </w:r>
      <w:proofErr w:type="spellStart"/>
      <w:r w:rsidRPr="00C04653">
        <w:t>adalah</w:t>
      </w:r>
      <w:proofErr w:type="spellEnd"/>
      <w:r w:rsidRPr="00C04653">
        <w:t xml:space="preserve"> </w:t>
      </w:r>
      <w:proofErr w:type="spellStart"/>
      <w:r w:rsidRPr="00C04653">
        <w:t>aksesori</w:t>
      </w:r>
      <w:proofErr w:type="spellEnd"/>
      <w:r w:rsidRPr="00C04653">
        <w:t xml:space="preserve"> </w:t>
      </w:r>
      <w:proofErr w:type="spellStart"/>
      <w:r w:rsidRPr="00C04653">
        <w:t>pendukung</w:t>
      </w:r>
      <w:proofErr w:type="spellEnd"/>
      <w:r w:rsidRPr="00C04653">
        <w:t xml:space="preserve"> yang </w:t>
      </w:r>
      <w:proofErr w:type="spellStart"/>
      <w:r w:rsidRPr="00C04653">
        <w:t>krusial</w:t>
      </w:r>
      <w:proofErr w:type="spellEnd"/>
      <w:r w:rsidRPr="00C04653">
        <w:t xml:space="preserve"> dan </w:t>
      </w:r>
      <w:proofErr w:type="spellStart"/>
      <w:r w:rsidRPr="00C04653">
        <w:t>dirancang</w:t>
      </w:r>
      <w:proofErr w:type="spellEnd"/>
      <w:r w:rsidRPr="00C04653">
        <w:t xml:space="preserve"> </w:t>
      </w:r>
      <w:proofErr w:type="spellStart"/>
      <w:r w:rsidRPr="00C04653">
        <w:t>khusus</w:t>
      </w:r>
      <w:proofErr w:type="spellEnd"/>
      <w:r w:rsidRPr="00C04653">
        <w:t xml:space="preserve"> </w:t>
      </w:r>
      <w:proofErr w:type="spellStart"/>
      <w:r w:rsidRPr="00C04653">
        <w:t>untuk</w:t>
      </w:r>
      <w:proofErr w:type="spellEnd"/>
      <w:r w:rsidRPr="00C04653">
        <w:t xml:space="preserve"> </w:t>
      </w:r>
      <w:proofErr w:type="spellStart"/>
      <w:r w:rsidRPr="00C04653">
        <w:t>digunakan</w:t>
      </w:r>
      <w:proofErr w:type="spellEnd"/>
      <w:r w:rsidRPr="00C04653">
        <w:t xml:space="preserve"> </w:t>
      </w:r>
      <w:proofErr w:type="spellStart"/>
      <w:r w:rsidRPr="00C04653">
        <w:t>bersama</w:t>
      </w:r>
      <w:proofErr w:type="spellEnd"/>
      <w:r w:rsidRPr="00C04653">
        <w:t xml:space="preserve"> rotational viscometer. </w:t>
      </w:r>
      <w:proofErr w:type="spellStart"/>
      <w:r w:rsidRPr="00C04653">
        <w:t>Mengingat</w:t>
      </w:r>
      <w:proofErr w:type="spellEnd"/>
      <w:r w:rsidRPr="00C04653">
        <w:t xml:space="preserve"> </w:t>
      </w:r>
      <w:proofErr w:type="spellStart"/>
      <w:r w:rsidRPr="00C04653">
        <w:t>sifat</w:t>
      </w:r>
      <w:proofErr w:type="spellEnd"/>
      <w:r w:rsidRPr="00C04653">
        <w:t xml:space="preserve"> </w:t>
      </w:r>
      <w:proofErr w:type="spellStart"/>
      <w:r w:rsidRPr="00C04653">
        <w:t>viskositas</w:t>
      </w:r>
      <w:proofErr w:type="spellEnd"/>
      <w:r w:rsidRPr="00C04653">
        <w:t xml:space="preserve"> yang sangat </w:t>
      </w:r>
      <w:proofErr w:type="spellStart"/>
      <w:r w:rsidRPr="00C04653">
        <w:t>sensitif</w:t>
      </w:r>
      <w:proofErr w:type="spellEnd"/>
      <w:r w:rsidRPr="00C04653">
        <w:t xml:space="preserve"> </w:t>
      </w:r>
      <w:proofErr w:type="spellStart"/>
      <w:r w:rsidRPr="00C04653">
        <w:t>terhadap</w:t>
      </w:r>
      <w:proofErr w:type="spellEnd"/>
      <w:r w:rsidRPr="00C04653">
        <w:t xml:space="preserve"> </w:t>
      </w:r>
      <w:proofErr w:type="spellStart"/>
      <w:r w:rsidRPr="00C04653">
        <w:t>perubahan</w:t>
      </w:r>
      <w:proofErr w:type="spellEnd"/>
      <w:r w:rsidRPr="00C04653">
        <w:t xml:space="preserve"> </w:t>
      </w:r>
      <w:proofErr w:type="spellStart"/>
      <w:r w:rsidRPr="00C04653">
        <w:t>suhu</w:t>
      </w:r>
      <w:proofErr w:type="spellEnd"/>
      <w:r w:rsidRPr="00C04653">
        <w:t xml:space="preserve">, </w:t>
      </w:r>
      <w:proofErr w:type="spellStart"/>
      <w:r w:rsidRPr="00C04653">
        <w:t>alat</w:t>
      </w:r>
      <w:proofErr w:type="spellEnd"/>
      <w:r w:rsidRPr="00C04653">
        <w:t xml:space="preserve"> </w:t>
      </w:r>
      <w:proofErr w:type="spellStart"/>
      <w:r w:rsidRPr="00C04653">
        <w:t>ini</w:t>
      </w:r>
      <w:proofErr w:type="spellEnd"/>
      <w:r w:rsidRPr="00C04653">
        <w:t xml:space="preserve"> </w:t>
      </w:r>
      <w:proofErr w:type="spellStart"/>
      <w:r w:rsidRPr="00C04653">
        <w:t>memainkan</w:t>
      </w:r>
      <w:proofErr w:type="spellEnd"/>
      <w:r w:rsidRPr="00C04653">
        <w:t xml:space="preserve"> </w:t>
      </w:r>
      <w:proofErr w:type="spellStart"/>
      <w:r w:rsidRPr="00C04653">
        <w:t>peran</w:t>
      </w:r>
      <w:proofErr w:type="spellEnd"/>
      <w:r w:rsidRPr="00C04653">
        <w:t xml:space="preserve"> vital </w:t>
      </w:r>
      <w:proofErr w:type="spellStart"/>
      <w:r w:rsidRPr="00C04653">
        <w:t>dalam</w:t>
      </w:r>
      <w:proofErr w:type="spellEnd"/>
      <w:r w:rsidRPr="00C04653">
        <w:t xml:space="preserve"> </w:t>
      </w:r>
      <w:proofErr w:type="spellStart"/>
      <w:r w:rsidRPr="00C04653">
        <w:t>menjaga</w:t>
      </w:r>
      <w:proofErr w:type="spellEnd"/>
      <w:r w:rsidRPr="00C04653">
        <w:t xml:space="preserve"> </w:t>
      </w:r>
      <w:proofErr w:type="spellStart"/>
      <w:r w:rsidRPr="00C04653">
        <w:t>temperatur</w:t>
      </w:r>
      <w:proofErr w:type="spellEnd"/>
      <w:r w:rsidRPr="00C04653">
        <w:t xml:space="preserve"> </w:t>
      </w:r>
      <w:proofErr w:type="spellStart"/>
      <w:r w:rsidRPr="00C04653">
        <w:t>sampel</w:t>
      </w:r>
      <w:proofErr w:type="spellEnd"/>
      <w:r w:rsidRPr="00C04653">
        <w:t xml:space="preserve"> agar </w:t>
      </w:r>
      <w:proofErr w:type="spellStart"/>
      <w:r w:rsidRPr="00C04653">
        <w:t>tetap</w:t>
      </w:r>
      <w:proofErr w:type="spellEnd"/>
      <w:r w:rsidRPr="00C04653">
        <w:t xml:space="preserve"> </w:t>
      </w:r>
      <w:proofErr w:type="spellStart"/>
      <w:r w:rsidRPr="00C04653">
        <w:t>konstan</w:t>
      </w:r>
      <w:proofErr w:type="spellEnd"/>
      <w:r w:rsidRPr="00C04653">
        <w:t xml:space="preserve"> dan </w:t>
      </w:r>
      <w:proofErr w:type="spellStart"/>
      <w:r w:rsidRPr="00C04653">
        <w:t>stabil</w:t>
      </w:r>
      <w:proofErr w:type="spellEnd"/>
      <w:r w:rsidRPr="00C04653">
        <w:t xml:space="preserve"> </w:t>
      </w:r>
      <w:proofErr w:type="spellStart"/>
      <w:r w:rsidRPr="00C04653">
        <w:t>selama</w:t>
      </w:r>
      <w:proofErr w:type="spellEnd"/>
      <w:r w:rsidRPr="00C04653">
        <w:t xml:space="preserve"> </w:t>
      </w:r>
      <w:proofErr w:type="spellStart"/>
      <w:r w:rsidRPr="00C04653">
        <w:t>pengujian</w:t>
      </w:r>
      <w:proofErr w:type="spellEnd"/>
      <w:r w:rsidRPr="00C04653">
        <w:t xml:space="preserve">. </w:t>
      </w:r>
      <w:proofErr w:type="spellStart"/>
      <w:r w:rsidRPr="00C04653">
        <w:t>Tanpa</w:t>
      </w:r>
      <w:proofErr w:type="spellEnd"/>
      <w:r w:rsidRPr="00C04653">
        <w:t xml:space="preserve"> </w:t>
      </w:r>
      <w:proofErr w:type="spellStart"/>
      <w:r w:rsidRPr="00C04653">
        <w:t>kontrol</w:t>
      </w:r>
      <w:proofErr w:type="spellEnd"/>
      <w:r w:rsidRPr="00C04653">
        <w:t xml:space="preserve"> </w:t>
      </w:r>
      <w:proofErr w:type="spellStart"/>
      <w:r w:rsidRPr="00C04653">
        <w:t>suhu</w:t>
      </w:r>
      <w:proofErr w:type="spellEnd"/>
      <w:r w:rsidRPr="00C04653">
        <w:t xml:space="preserve"> yang </w:t>
      </w:r>
      <w:proofErr w:type="spellStart"/>
      <w:r w:rsidRPr="00C04653">
        <w:t>presisi</w:t>
      </w:r>
      <w:proofErr w:type="spellEnd"/>
      <w:r w:rsidRPr="00C04653">
        <w:t xml:space="preserve">, </w:t>
      </w:r>
      <w:proofErr w:type="spellStart"/>
      <w:r w:rsidRPr="00C04653">
        <w:t>hasil</w:t>
      </w:r>
      <w:proofErr w:type="spellEnd"/>
      <w:r w:rsidRPr="00C04653">
        <w:t xml:space="preserve"> </w:t>
      </w:r>
      <w:proofErr w:type="spellStart"/>
      <w:r w:rsidRPr="00C04653">
        <w:t>pengukuran</w:t>
      </w:r>
      <w:proofErr w:type="spellEnd"/>
      <w:r w:rsidRPr="00C04653">
        <w:t xml:space="preserve"> </w:t>
      </w:r>
      <w:proofErr w:type="spellStart"/>
      <w:r w:rsidRPr="00C04653">
        <w:t>viskositas</w:t>
      </w:r>
      <w:proofErr w:type="spellEnd"/>
      <w:r w:rsidRPr="00C04653">
        <w:t xml:space="preserve"> </w:t>
      </w:r>
      <w:proofErr w:type="spellStart"/>
      <w:r w:rsidRPr="00C04653">
        <w:t>bisa</w:t>
      </w:r>
      <w:proofErr w:type="spellEnd"/>
      <w:r w:rsidRPr="00C04653">
        <w:t xml:space="preserve"> </w:t>
      </w:r>
      <w:proofErr w:type="spellStart"/>
      <w:r w:rsidRPr="00C04653">
        <w:t>menjadi</w:t>
      </w:r>
      <w:proofErr w:type="spellEnd"/>
      <w:r w:rsidRPr="00C04653">
        <w:t xml:space="preserve"> </w:t>
      </w:r>
      <w:proofErr w:type="spellStart"/>
      <w:r w:rsidRPr="00C04653">
        <w:t>tidak</w:t>
      </w:r>
      <w:proofErr w:type="spellEnd"/>
      <w:r w:rsidRPr="00C04653">
        <w:t xml:space="preserve"> valid dan </w:t>
      </w:r>
      <w:proofErr w:type="spellStart"/>
      <w:r w:rsidRPr="00C04653">
        <w:t>sulit</w:t>
      </w:r>
      <w:proofErr w:type="spellEnd"/>
      <w:r w:rsidRPr="00C04653">
        <w:t xml:space="preserve"> </w:t>
      </w:r>
      <w:proofErr w:type="spellStart"/>
      <w:r w:rsidRPr="00C04653">
        <w:t>direproduksi</w:t>
      </w:r>
      <w:proofErr w:type="spellEnd"/>
      <w:r w:rsidRPr="00C04653">
        <w:t>.</w:t>
      </w:r>
    </w:p>
    <w:p w14:paraId="63D2978E" w14:textId="77777777" w:rsidR="00C04653" w:rsidRPr="00C04653" w:rsidRDefault="00C04653" w:rsidP="00C04653">
      <w:pPr>
        <w:spacing w:after="0" w:line="240" w:lineRule="auto"/>
        <w:jc w:val="both"/>
      </w:pPr>
      <w:proofErr w:type="spellStart"/>
      <w:r w:rsidRPr="00C04653">
        <w:t>Dibangun</w:t>
      </w:r>
      <w:proofErr w:type="spellEnd"/>
      <w:r w:rsidRPr="00C04653">
        <w:t xml:space="preserve"> </w:t>
      </w:r>
      <w:proofErr w:type="spellStart"/>
      <w:r w:rsidRPr="00C04653">
        <w:t>untuk</w:t>
      </w:r>
      <w:proofErr w:type="spellEnd"/>
      <w:r w:rsidRPr="00C04653">
        <w:t xml:space="preserve"> </w:t>
      </w:r>
      <w:proofErr w:type="spellStart"/>
      <w:r w:rsidRPr="00C04653">
        <w:t>performa</w:t>
      </w:r>
      <w:proofErr w:type="spellEnd"/>
      <w:r w:rsidRPr="00C04653">
        <w:t xml:space="preserve"> </w:t>
      </w:r>
      <w:proofErr w:type="spellStart"/>
      <w:r w:rsidRPr="00C04653">
        <w:t>tingkat</w:t>
      </w:r>
      <w:proofErr w:type="spellEnd"/>
      <w:r w:rsidRPr="00C04653">
        <w:t xml:space="preserve"> </w:t>
      </w:r>
      <w:proofErr w:type="spellStart"/>
      <w:r w:rsidRPr="00C04653">
        <w:t>tinggi</w:t>
      </w:r>
      <w:proofErr w:type="spellEnd"/>
      <w:r w:rsidRPr="00C04653">
        <w:t xml:space="preserve">, thermostatic bath </w:t>
      </w:r>
      <w:proofErr w:type="spellStart"/>
      <w:r w:rsidRPr="00C04653">
        <w:t>ini</w:t>
      </w:r>
      <w:proofErr w:type="spellEnd"/>
      <w:r w:rsidRPr="00C04653">
        <w:t xml:space="preserve"> </w:t>
      </w:r>
      <w:proofErr w:type="spellStart"/>
      <w:r w:rsidRPr="00C04653">
        <w:t>dilengkapi</w:t>
      </w:r>
      <w:proofErr w:type="spellEnd"/>
      <w:r w:rsidRPr="00C04653">
        <w:t xml:space="preserve"> </w:t>
      </w:r>
      <w:proofErr w:type="spellStart"/>
      <w:r w:rsidRPr="00C04653">
        <w:t>dengan</w:t>
      </w:r>
      <w:proofErr w:type="spellEnd"/>
      <w:r w:rsidRPr="00C04653">
        <w:t xml:space="preserve"> </w:t>
      </w:r>
      <w:proofErr w:type="spellStart"/>
      <w:r w:rsidRPr="00C04653">
        <w:t>sistem</w:t>
      </w:r>
      <w:proofErr w:type="spellEnd"/>
      <w:r w:rsidRPr="00C04653">
        <w:t xml:space="preserve"> </w:t>
      </w:r>
      <w:proofErr w:type="spellStart"/>
      <w:r w:rsidRPr="00C04653">
        <w:t>kontrol</w:t>
      </w:r>
      <w:proofErr w:type="spellEnd"/>
      <w:r w:rsidRPr="00C04653">
        <w:t xml:space="preserve"> </w:t>
      </w:r>
      <w:proofErr w:type="spellStart"/>
      <w:r w:rsidRPr="00C04653">
        <w:t>mikrokomputer</w:t>
      </w:r>
      <w:proofErr w:type="spellEnd"/>
      <w:r w:rsidRPr="00C04653">
        <w:t xml:space="preserve"> dan </w:t>
      </w:r>
      <w:proofErr w:type="spellStart"/>
      <w:r w:rsidRPr="00C04653">
        <w:t>penyesuaian</w:t>
      </w:r>
      <w:proofErr w:type="spellEnd"/>
      <w:r w:rsidRPr="00C04653">
        <w:t xml:space="preserve"> PID yang </w:t>
      </w:r>
      <w:proofErr w:type="spellStart"/>
      <w:r w:rsidRPr="00C04653">
        <w:t>canggih</w:t>
      </w:r>
      <w:proofErr w:type="spellEnd"/>
      <w:r w:rsidRPr="00C04653">
        <w:t xml:space="preserve">. </w:t>
      </w:r>
      <w:proofErr w:type="spellStart"/>
      <w:r w:rsidRPr="00C04653">
        <w:t>Teknologi</w:t>
      </w:r>
      <w:proofErr w:type="spellEnd"/>
      <w:r w:rsidRPr="00C04653">
        <w:t xml:space="preserve"> </w:t>
      </w:r>
      <w:proofErr w:type="spellStart"/>
      <w:r w:rsidRPr="00C04653">
        <w:t>ini</w:t>
      </w:r>
      <w:proofErr w:type="spellEnd"/>
      <w:r w:rsidRPr="00C04653">
        <w:t xml:space="preserve"> </w:t>
      </w:r>
      <w:proofErr w:type="spellStart"/>
      <w:r w:rsidRPr="00C04653">
        <w:t>mampu</w:t>
      </w:r>
      <w:proofErr w:type="spellEnd"/>
      <w:r w:rsidRPr="00C04653">
        <w:t xml:space="preserve"> </w:t>
      </w:r>
      <w:proofErr w:type="spellStart"/>
      <w:r w:rsidRPr="00C04653">
        <w:t>mencapai</w:t>
      </w:r>
      <w:proofErr w:type="spellEnd"/>
      <w:r w:rsidRPr="00C04653">
        <w:t xml:space="preserve"> </w:t>
      </w:r>
      <w:proofErr w:type="spellStart"/>
      <w:r w:rsidRPr="00C04653">
        <w:t>stabilitas</w:t>
      </w:r>
      <w:proofErr w:type="spellEnd"/>
      <w:r w:rsidRPr="00C04653">
        <w:t xml:space="preserve"> </w:t>
      </w:r>
      <w:proofErr w:type="spellStart"/>
      <w:r w:rsidRPr="00C04653">
        <w:t>suhu</w:t>
      </w:r>
      <w:proofErr w:type="spellEnd"/>
      <w:r w:rsidRPr="00C04653">
        <w:t xml:space="preserve"> yang </w:t>
      </w:r>
      <w:proofErr w:type="spellStart"/>
      <w:r w:rsidRPr="00C04653">
        <w:t>luar</w:t>
      </w:r>
      <w:proofErr w:type="spellEnd"/>
      <w:r w:rsidRPr="00C04653">
        <w:t xml:space="preserve"> </w:t>
      </w:r>
      <w:proofErr w:type="spellStart"/>
      <w:r w:rsidRPr="00C04653">
        <w:t>biasa</w:t>
      </w:r>
      <w:proofErr w:type="spellEnd"/>
      <w:r w:rsidRPr="00C04653">
        <w:t xml:space="preserve"> </w:t>
      </w:r>
      <w:proofErr w:type="spellStart"/>
      <w:r w:rsidRPr="00C04653">
        <w:t>dengan</w:t>
      </w:r>
      <w:proofErr w:type="spellEnd"/>
      <w:r w:rsidRPr="00C04653">
        <w:t xml:space="preserve"> </w:t>
      </w:r>
      <w:proofErr w:type="spellStart"/>
      <w:r w:rsidRPr="00C04653">
        <w:t>fluktuasi</w:t>
      </w:r>
      <w:proofErr w:type="spellEnd"/>
      <w:r w:rsidRPr="00C04653">
        <w:t xml:space="preserve"> </w:t>
      </w:r>
      <w:proofErr w:type="spellStart"/>
      <w:r w:rsidRPr="00C04653">
        <w:t>serendah</w:t>
      </w:r>
      <w:proofErr w:type="spellEnd"/>
      <w:r w:rsidRPr="00C04653">
        <w:t xml:space="preserve"> ±0.05°C, </w:t>
      </w:r>
      <w:proofErr w:type="spellStart"/>
      <w:r w:rsidRPr="00C04653">
        <w:t>memastikan</w:t>
      </w:r>
      <w:proofErr w:type="spellEnd"/>
      <w:r w:rsidRPr="00C04653">
        <w:t xml:space="preserve"> </w:t>
      </w:r>
      <w:proofErr w:type="spellStart"/>
      <w:r w:rsidRPr="00C04653">
        <w:t>sampel</w:t>
      </w:r>
      <w:proofErr w:type="spellEnd"/>
      <w:r w:rsidRPr="00C04653">
        <w:t xml:space="preserve"> Anda </w:t>
      </w:r>
      <w:proofErr w:type="spellStart"/>
      <w:r w:rsidRPr="00C04653">
        <w:t>berada</w:t>
      </w:r>
      <w:proofErr w:type="spellEnd"/>
      <w:r w:rsidRPr="00C04653">
        <w:t xml:space="preserve"> </w:t>
      </w:r>
      <w:proofErr w:type="spellStart"/>
      <w:r w:rsidRPr="00C04653">
        <w:t>dalam</w:t>
      </w:r>
      <w:proofErr w:type="spellEnd"/>
      <w:r w:rsidRPr="00C04653">
        <w:t xml:space="preserve"> </w:t>
      </w:r>
      <w:proofErr w:type="spellStart"/>
      <w:r w:rsidRPr="00C04653">
        <w:t>kondisi</w:t>
      </w:r>
      <w:proofErr w:type="spellEnd"/>
      <w:r w:rsidRPr="00C04653">
        <w:t xml:space="preserve"> </w:t>
      </w:r>
      <w:proofErr w:type="spellStart"/>
      <w:r w:rsidRPr="00C04653">
        <w:t>termal</w:t>
      </w:r>
      <w:proofErr w:type="spellEnd"/>
      <w:r w:rsidRPr="00C04653">
        <w:t xml:space="preserve"> yang ideal. </w:t>
      </w:r>
      <w:proofErr w:type="spellStart"/>
      <w:r w:rsidRPr="00C04653">
        <w:t>Dengan</w:t>
      </w:r>
      <w:proofErr w:type="spellEnd"/>
      <w:r w:rsidRPr="00C04653">
        <w:t xml:space="preserve"> </w:t>
      </w:r>
      <w:proofErr w:type="spellStart"/>
      <w:r w:rsidRPr="00C04653">
        <w:t>beragam</w:t>
      </w:r>
      <w:proofErr w:type="spellEnd"/>
      <w:r w:rsidRPr="00C04653">
        <w:t xml:space="preserve"> model yang </w:t>
      </w:r>
      <w:proofErr w:type="spellStart"/>
      <w:r w:rsidRPr="00C04653">
        <w:t>menawarkan</w:t>
      </w:r>
      <w:proofErr w:type="spellEnd"/>
      <w:r w:rsidRPr="00C04653">
        <w:t xml:space="preserve"> </w:t>
      </w:r>
      <w:proofErr w:type="spellStart"/>
      <w:r w:rsidRPr="00C04653">
        <w:t>rentang</w:t>
      </w:r>
      <w:proofErr w:type="spellEnd"/>
      <w:r w:rsidRPr="00C04653">
        <w:t xml:space="preserve"> </w:t>
      </w:r>
      <w:proofErr w:type="spellStart"/>
      <w:r w:rsidRPr="00C04653">
        <w:t>temperatur</w:t>
      </w:r>
      <w:proofErr w:type="spellEnd"/>
      <w:r w:rsidRPr="00C04653">
        <w:t xml:space="preserve"> </w:t>
      </w:r>
      <w:proofErr w:type="spellStart"/>
      <w:r w:rsidRPr="00C04653">
        <w:t>operasional</w:t>
      </w:r>
      <w:proofErr w:type="spellEnd"/>
      <w:r w:rsidRPr="00C04653">
        <w:t xml:space="preserve"> yang sangat </w:t>
      </w:r>
      <w:proofErr w:type="spellStart"/>
      <w:r w:rsidRPr="00C04653">
        <w:t>luas</w:t>
      </w:r>
      <w:proofErr w:type="spellEnd"/>
      <w:r w:rsidRPr="00C04653">
        <w:t xml:space="preserve">, </w:t>
      </w:r>
      <w:proofErr w:type="spellStart"/>
      <w:r w:rsidRPr="00C04653">
        <w:t>mulai</w:t>
      </w:r>
      <w:proofErr w:type="spellEnd"/>
      <w:r w:rsidRPr="00C04653">
        <w:t xml:space="preserve"> </w:t>
      </w:r>
      <w:proofErr w:type="spellStart"/>
      <w:r w:rsidRPr="00C04653">
        <w:t>dari</w:t>
      </w:r>
      <w:proofErr w:type="spellEnd"/>
      <w:r w:rsidRPr="00C04653">
        <w:t xml:space="preserve"> </w:t>
      </w:r>
      <w:proofErr w:type="spellStart"/>
      <w:r w:rsidRPr="00C04653">
        <w:t>suhu</w:t>
      </w:r>
      <w:proofErr w:type="spellEnd"/>
      <w:r w:rsidRPr="00C04653">
        <w:t xml:space="preserve"> </w:t>
      </w:r>
      <w:proofErr w:type="spellStart"/>
      <w:r w:rsidRPr="00C04653">
        <w:t>ruang</w:t>
      </w:r>
      <w:proofErr w:type="spellEnd"/>
      <w:r w:rsidRPr="00C04653">
        <w:t xml:space="preserve"> </w:t>
      </w:r>
      <w:proofErr w:type="spellStart"/>
      <w:r w:rsidRPr="00C04653">
        <w:t>hingga</w:t>
      </w:r>
      <w:proofErr w:type="spellEnd"/>
      <w:r w:rsidRPr="00C04653">
        <w:t xml:space="preserve"> 300°C, </w:t>
      </w:r>
      <w:proofErr w:type="spellStart"/>
      <w:r w:rsidRPr="00C04653">
        <w:t>alat</w:t>
      </w:r>
      <w:proofErr w:type="spellEnd"/>
      <w:r w:rsidRPr="00C04653">
        <w:t xml:space="preserve"> </w:t>
      </w:r>
      <w:proofErr w:type="spellStart"/>
      <w:r w:rsidRPr="00C04653">
        <w:t>ini</w:t>
      </w:r>
      <w:proofErr w:type="spellEnd"/>
      <w:r w:rsidRPr="00C04653">
        <w:t xml:space="preserve"> </w:t>
      </w:r>
      <w:proofErr w:type="spellStart"/>
      <w:r w:rsidRPr="00C04653">
        <w:t>dapat</w:t>
      </w:r>
      <w:proofErr w:type="spellEnd"/>
      <w:r w:rsidRPr="00C04653">
        <w:t xml:space="preserve"> </w:t>
      </w:r>
      <w:proofErr w:type="spellStart"/>
      <w:r w:rsidRPr="00C04653">
        <w:t>menggunakan</w:t>
      </w:r>
      <w:proofErr w:type="spellEnd"/>
      <w:r w:rsidRPr="00C04653">
        <w:t xml:space="preserve"> air </w:t>
      </w:r>
      <w:proofErr w:type="spellStart"/>
      <w:r w:rsidRPr="00C04653">
        <w:t>maupun</w:t>
      </w:r>
      <w:proofErr w:type="spellEnd"/>
      <w:r w:rsidRPr="00C04653">
        <w:t xml:space="preserve"> </w:t>
      </w:r>
      <w:proofErr w:type="spellStart"/>
      <w:r w:rsidRPr="00C04653">
        <w:t>berbagai</w:t>
      </w:r>
      <w:proofErr w:type="spellEnd"/>
      <w:r w:rsidRPr="00C04653">
        <w:t xml:space="preserve"> </w:t>
      </w:r>
      <w:proofErr w:type="spellStart"/>
      <w:r w:rsidRPr="00C04653">
        <w:t>jenis</w:t>
      </w:r>
      <w:proofErr w:type="spellEnd"/>
      <w:r w:rsidRPr="00C04653">
        <w:t xml:space="preserve"> </w:t>
      </w:r>
      <w:proofErr w:type="spellStart"/>
      <w:r w:rsidRPr="00C04653">
        <w:t>minyak</w:t>
      </w:r>
      <w:proofErr w:type="spellEnd"/>
      <w:r w:rsidRPr="00C04653">
        <w:t xml:space="preserve"> </w:t>
      </w:r>
      <w:proofErr w:type="spellStart"/>
      <w:r w:rsidRPr="00C04653">
        <w:t>silikon</w:t>
      </w:r>
      <w:proofErr w:type="spellEnd"/>
      <w:r w:rsidRPr="00C04653">
        <w:t xml:space="preserve"> </w:t>
      </w:r>
      <w:proofErr w:type="spellStart"/>
      <w:r w:rsidRPr="00C04653">
        <w:t>sebagai</w:t>
      </w:r>
      <w:proofErr w:type="spellEnd"/>
      <w:r w:rsidRPr="00C04653">
        <w:t xml:space="preserve"> media </w:t>
      </w:r>
      <w:proofErr w:type="spellStart"/>
      <w:r w:rsidRPr="00C04653">
        <w:t>pemanas</w:t>
      </w:r>
      <w:proofErr w:type="spellEnd"/>
      <w:r w:rsidRPr="00C04653">
        <w:t xml:space="preserve"> </w:t>
      </w:r>
      <w:proofErr w:type="spellStart"/>
      <w:r w:rsidRPr="00C04653">
        <w:t>untuk</w:t>
      </w:r>
      <w:proofErr w:type="spellEnd"/>
      <w:r w:rsidRPr="00C04653">
        <w:t xml:space="preserve"> </w:t>
      </w:r>
      <w:proofErr w:type="spellStart"/>
      <w:r w:rsidRPr="00C04653">
        <w:t>memenuhi</w:t>
      </w:r>
      <w:proofErr w:type="spellEnd"/>
      <w:r w:rsidRPr="00C04653">
        <w:t xml:space="preserve"> </w:t>
      </w:r>
      <w:proofErr w:type="spellStart"/>
      <w:r w:rsidRPr="00C04653">
        <w:t>berbagai</w:t>
      </w:r>
      <w:proofErr w:type="spellEnd"/>
      <w:r w:rsidRPr="00C04653">
        <w:t xml:space="preserve"> </w:t>
      </w:r>
      <w:proofErr w:type="spellStart"/>
      <w:r w:rsidRPr="00C04653">
        <w:t>kebutuhan</w:t>
      </w:r>
      <w:proofErr w:type="spellEnd"/>
      <w:r w:rsidRPr="00C04653">
        <w:t xml:space="preserve"> </w:t>
      </w:r>
      <w:proofErr w:type="spellStart"/>
      <w:r w:rsidRPr="00C04653">
        <w:t>pengujian</w:t>
      </w:r>
      <w:proofErr w:type="spellEnd"/>
      <w:r w:rsidRPr="00C04653">
        <w:t xml:space="preserve"> Anda.</w:t>
      </w:r>
    </w:p>
    <w:p w14:paraId="210D099D" w14:textId="77777777" w:rsidR="00C04653" w:rsidRPr="00C04653" w:rsidRDefault="00C04653" w:rsidP="00C04653">
      <w:pPr>
        <w:spacing w:after="0" w:line="240" w:lineRule="auto"/>
        <w:jc w:val="both"/>
      </w:pPr>
      <w:proofErr w:type="spellStart"/>
      <w:r w:rsidRPr="00C04653">
        <w:t>Dirancang</w:t>
      </w:r>
      <w:proofErr w:type="spellEnd"/>
      <w:r w:rsidRPr="00C04653">
        <w:t xml:space="preserve"> </w:t>
      </w:r>
      <w:proofErr w:type="spellStart"/>
      <w:r w:rsidRPr="00C04653">
        <w:t>dengan</w:t>
      </w:r>
      <w:proofErr w:type="spellEnd"/>
      <w:r w:rsidRPr="00C04653">
        <w:t xml:space="preserve"> </w:t>
      </w:r>
      <w:proofErr w:type="spellStart"/>
      <w:r w:rsidRPr="00C04653">
        <w:t>mempertimbangkan</w:t>
      </w:r>
      <w:proofErr w:type="spellEnd"/>
      <w:r w:rsidRPr="00C04653">
        <w:t xml:space="preserve"> </w:t>
      </w:r>
      <w:proofErr w:type="spellStart"/>
      <w:r w:rsidRPr="00C04653">
        <w:t>kemudahan</w:t>
      </w:r>
      <w:proofErr w:type="spellEnd"/>
      <w:r w:rsidRPr="00C04653">
        <w:t xml:space="preserve"> </w:t>
      </w:r>
      <w:proofErr w:type="spellStart"/>
      <w:r w:rsidRPr="00C04653">
        <w:t>alur</w:t>
      </w:r>
      <w:proofErr w:type="spellEnd"/>
      <w:r w:rsidRPr="00C04653">
        <w:t xml:space="preserve"> </w:t>
      </w:r>
      <w:proofErr w:type="spellStart"/>
      <w:r w:rsidRPr="00C04653">
        <w:t>kerja</w:t>
      </w:r>
      <w:proofErr w:type="spellEnd"/>
      <w:r w:rsidRPr="00C04653">
        <w:t xml:space="preserve"> di </w:t>
      </w:r>
      <w:proofErr w:type="spellStart"/>
      <w:r w:rsidRPr="00C04653">
        <w:t>laboratorium</w:t>
      </w:r>
      <w:proofErr w:type="spellEnd"/>
      <w:r w:rsidRPr="00C04653">
        <w:t xml:space="preserve">, </w:t>
      </w:r>
      <w:proofErr w:type="spellStart"/>
      <w:r w:rsidRPr="00C04653">
        <w:t>alat</w:t>
      </w:r>
      <w:proofErr w:type="spellEnd"/>
      <w:r w:rsidRPr="00C04653">
        <w:t xml:space="preserve"> </w:t>
      </w:r>
      <w:proofErr w:type="spellStart"/>
      <w:r w:rsidRPr="00C04653">
        <w:t>ini</w:t>
      </w:r>
      <w:proofErr w:type="spellEnd"/>
      <w:r w:rsidRPr="00C04653">
        <w:t xml:space="preserve"> </w:t>
      </w:r>
      <w:proofErr w:type="spellStart"/>
      <w:r w:rsidRPr="00C04653">
        <w:t>memiliki</w:t>
      </w:r>
      <w:proofErr w:type="spellEnd"/>
      <w:r w:rsidRPr="00C04653">
        <w:t xml:space="preserve"> </w:t>
      </w:r>
      <w:proofErr w:type="spellStart"/>
      <w:r w:rsidRPr="00C04653">
        <w:t>bukaan</w:t>
      </w:r>
      <w:proofErr w:type="spellEnd"/>
      <w:r w:rsidRPr="00C04653">
        <w:t xml:space="preserve"> </w:t>
      </w:r>
      <w:proofErr w:type="spellStart"/>
      <w:r w:rsidRPr="00C04653">
        <w:t>melingkar</w:t>
      </w:r>
      <w:proofErr w:type="spellEnd"/>
      <w:r w:rsidRPr="00C04653">
        <w:t xml:space="preserve"> </w:t>
      </w:r>
      <w:proofErr w:type="spellStart"/>
      <w:r w:rsidRPr="00C04653">
        <w:t>khusus</w:t>
      </w:r>
      <w:proofErr w:type="spellEnd"/>
      <w:r w:rsidRPr="00C04653">
        <w:t xml:space="preserve"> pada </w:t>
      </w:r>
      <w:proofErr w:type="spellStart"/>
      <w:r w:rsidRPr="00C04653">
        <w:t>bagian</w:t>
      </w:r>
      <w:proofErr w:type="spellEnd"/>
      <w:r w:rsidRPr="00C04653">
        <w:t xml:space="preserve"> </w:t>
      </w:r>
      <w:proofErr w:type="spellStart"/>
      <w:r w:rsidRPr="00C04653">
        <w:t>atas</w:t>
      </w:r>
      <w:proofErr w:type="spellEnd"/>
      <w:r w:rsidRPr="00C04653">
        <w:t xml:space="preserve"> yang pas </w:t>
      </w:r>
      <w:proofErr w:type="spellStart"/>
      <w:r w:rsidRPr="00C04653">
        <w:t>untuk</w:t>
      </w:r>
      <w:proofErr w:type="spellEnd"/>
      <w:r w:rsidRPr="00C04653">
        <w:t xml:space="preserve"> </w:t>
      </w:r>
      <w:proofErr w:type="spellStart"/>
      <w:r w:rsidRPr="00C04653">
        <w:t>menempatkan</w:t>
      </w:r>
      <w:proofErr w:type="spellEnd"/>
      <w:r w:rsidRPr="00C04653">
        <w:t xml:space="preserve"> beaker </w:t>
      </w:r>
      <w:proofErr w:type="spellStart"/>
      <w:r w:rsidRPr="00C04653">
        <w:t>berukuran</w:t>
      </w:r>
      <w:proofErr w:type="spellEnd"/>
      <w:r w:rsidRPr="00C04653">
        <w:t xml:space="preserve"> 200 ml </w:t>
      </w:r>
      <w:proofErr w:type="spellStart"/>
      <w:r w:rsidRPr="00C04653">
        <w:t>secara</w:t>
      </w:r>
      <w:proofErr w:type="spellEnd"/>
      <w:r w:rsidRPr="00C04653">
        <w:t xml:space="preserve"> </w:t>
      </w:r>
      <w:proofErr w:type="spellStart"/>
      <w:r w:rsidRPr="00C04653">
        <w:t>langsung</w:t>
      </w:r>
      <w:proofErr w:type="spellEnd"/>
      <w:r w:rsidRPr="00C04653">
        <w:t xml:space="preserve">. Fitur </w:t>
      </w:r>
      <w:proofErr w:type="spellStart"/>
      <w:r w:rsidRPr="00C04653">
        <w:t>ini</w:t>
      </w:r>
      <w:proofErr w:type="spellEnd"/>
      <w:r w:rsidRPr="00C04653">
        <w:t xml:space="preserve"> </w:t>
      </w:r>
      <w:proofErr w:type="spellStart"/>
      <w:r w:rsidRPr="00C04653">
        <w:t>memungkinkan</w:t>
      </w:r>
      <w:proofErr w:type="spellEnd"/>
      <w:r w:rsidRPr="00C04653">
        <w:t xml:space="preserve"> </w:t>
      </w:r>
      <w:proofErr w:type="spellStart"/>
      <w:r w:rsidRPr="00C04653">
        <w:t>pengukuran</w:t>
      </w:r>
      <w:proofErr w:type="spellEnd"/>
      <w:r w:rsidRPr="00C04653">
        <w:t xml:space="preserve"> </w:t>
      </w:r>
      <w:proofErr w:type="spellStart"/>
      <w:r w:rsidRPr="00C04653">
        <w:t>viskositas</w:t>
      </w:r>
      <w:proofErr w:type="spellEnd"/>
      <w:r w:rsidRPr="00C04653">
        <w:t xml:space="preserve"> </w:t>
      </w:r>
      <w:proofErr w:type="spellStart"/>
      <w:r w:rsidRPr="00C04653">
        <w:t>dilakukan</w:t>
      </w:r>
      <w:proofErr w:type="spellEnd"/>
      <w:r w:rsidRPr="00C04653">
        <w:t xml:space="preserve"> </w:t>
      </w:r>
      <w:proofErr w:type="spellStart"/>
      <w:r w:rsidRPr="00C04653">
        <w:t>dengan</w:t>
      </w:r>
      <w:proofErr w:type="spellEnd"/>
      <w:r w:rsidRPr="00C04653">
        <w:t xml:space="preserve"> </w:t>
      </w:r>
      <w:proofErr w:type="spellStart"/>
      <w:r w:rsidRPr="00C04653">
        <w:t>praktis</w:t>
      </w:r>
      <w:proofErr w:type="spellEnd"/>
      <w:r w:rsidRPr="00C04653">
        <w:t xml:space="preserve"> dan </w:t>
      </w:r>
      <w:proofErr w:type="spellStart"/>
      <w:r w:rsidRPr="00C04653">
        <w:t>efisien</w:t>
      </w:r>
      <w:proofErr w:type="spellEnd"/>
      <w:r w:rsidRPr="00C04653">
        <w:t xml:space="preserve">. Selain </w:t>
      </w:r>
      <w:proofErr w:type="spellStart"/>
      <w:r w:rsidRPr="00C04653">
        <w:t>itu</w:t>
      </w:r>
      <w:proofErr w:type="spellEnd"/>
      <w:r w:rsidRPr="00C04653">
        <w:t xml:space="preserve">, </w:t>
      </w:r>
      <w:proofErr w:type="spellStart"/>
      <w:r w:rsidRPr="00C04653">
        <w:t>fungsi</w:t>
      </w:r>
      <w:proofErr w:type="spellEnd"/>
      <w:r w:rsidRPr="00C04653">
        <w:t xml:space="preserve"> </w:t>
      </w:r>
      <w:proofErr w:type="spellStart"/>
      <w:r w:rsidRPr="00C04653">
        <w:t>sirkulasi</w:t>
      </w:r>
      <w:proofErr w:type="spellEnd"/>
      <w:r w:rsidRPr="00C04653">
        <w:t xml:space="preserve"> </w:t>
      </w:r>
      <w:proofErr w:type="spellStart"/>
      <w:r w:rsidRPr="00C04653">
        <w:t>dengan</w:t>
      </w:r>
      <w:proofErr w:type="spellEnd"/>
      <w:r w:rsidRPr="00C04653">
        <w:t xml:space="preserve"> </w:t>
      </w:r>
      <w:proofErr w:type="spellStart"/>
      <w:r w:rsidRPr="00C04653">
        <w:t>pompa</w:t>
      </w:r>
      <w:proofErr w:type="spellEnd"/>
      <w:r w:rsidRPr="00C04653">
        <w:t xml:space="preserve"> yang </w:t>
      </w:r>
      <w:proofErr w:type="spellStart"/>
      <w:r w:rsidRPr="00C04653">
        <w:t>alirannya</w:t>
      </w:r>
      <w:proofErr w:type="spellEnd"/>
      <w:r w:rsidRPr="00C04653">
        <w:t xml:space="preserve"> </w:t>
      </w:r>
      <w:proofErr w:type="spellStart"/>
      <w:r w:rsidRPr="00C04653">
        <w:t>dapat</w:t>
      </w:r>
      <w:proofErr w:type="spellEnd"/>
      <w:r w:rsidRPr="00C04653">
        <w:t xml:space="preserve"> </w:t>
      </w:r>
      <w:proofErr w:type="spellStart"/>
      <w:r w:rsidRPr="00C04653">
        <w:t>diatur</w:t>
      </w:r>
      <w:proofErr w:type="spellEnd"/>
      <w:r w:rsidRPr="00C04653">
        <w:t xml:space="preserve"> (adjustable pump flow) </w:t>
      </w:r>
      <w:proofErr w:type="spellStart"/>
      <w:r w:rsidRPr="00C04653">
        <w:t>memberikan</w:t>
      </w:r>
      <w:proofErr w:type="spellEnd"/>
      <w:r w:rsidRPr="00C04653">
        <w:t xml:space="preserve"> </w:t>
      </w:r>
      <w:proofErr w:type="spellStart"/>
      <w:r w:rsidRPr="00C04653">
        <w:t>fleksibilitas</w:t>
      </w:r>
      <w:proofErr w:type="spellEnd"/>
      <w:r w:rsidRPr="00C04653">
        <w:t xml:space="preserve"> </w:t>
      </w:r>
      <w:proofErr w:type="spellStart"/>
      <w:r w:rsidRPr="00C04653">
        <w:t>tambahan</w:t>
      </w:r>
      <w:proofErr w:type="spellEnd"/>
      <w:r w:rsidRPr="00C04653">
        <w:t xml:space="preserve">, </w:t>
      </w:r>
      <w:proofErr w:type="spellStart"/>
      <w:r w:rsidRPr="00C04653">
        <w:t>baik</w:t>
      </w:r>
      <w:proofErr w:type="spellEnd"/>
      <w:r w:rsidRPr="00C04653">
        <w:t xml:space="preserve"> </w:t>
      </w:r>
      <w:proofErr w:type="spellStart"/>
      <w:r w:rsidRPr="00C04653">
        <w:t>untuk</w:t>
      </w:r>
      <w:proofErr w:type="spellEnd"/>
      <w:r w:rsidRPr="00C04653">
        <w:t xml:space="preserve"> </w:t>
      </w:r>
      <w:proofErr w:type="spellStart"/>
      <w:r w:rsidRPr="00C04653">
        <w:t>menjaga</w:t>
      </w:r>
      <w:proofErr w:type="spellEnd"/>
      <w:r w:rsidRPr="00C04653">
        <w:t xml:space="preserve"> </w:t>
      </w:r>
      <w:proofErr w:type="spellStart"/>
      <w:r w:rsidRPr="00C04653">
        <w:t>keseragaman</w:t>
      </w:r>
      <w:proofErr w:type="spellEnd"/>
      <w:r w:rsidRPr="00C04653">
        <w:t xml:space="preserve"> </w:t>
      </w:r>
      <w:proofErr w:type="spellStart"/>
      <w:r w:rsidRPr="00C04653">
        <w:t>suhu</w:t>
      </w:r>
      <w:proofErr w:type="spellEnd"/>
      <w:r w:rsidRPr="00C04653">
        <w:t xml:space="preserve"> di </w:t>
      </w:r>
      <w:proofErr w:type="spellStart"/>
      <w:r w:rsidRPr="00C04653">
        <w:t>dalam</w:t>
      </w:r>
      <w:proofErr w:type="spellEnd"/>
      <w:r w:rsidRPr="00C04653">
        <w:t xml:space="preserve"> </w:t>
      </w:r>
      <w:proofErr w:type="spellStart"/>
      <w:r w:rsidRPr="00C04653">
        <w:t>bak</w:t>
      </w:r>
      <w:proofErr w:type="spellEnd"/>
      <w:r w:rsidRPr="00C04653">
        <w:t xml:space="preserve"> </w:t>
      </w:r>
      <w:proofErr w:type="spellStart"/>
      <w:r w:rsidRPr="00C04653">
        <w:t>maupun</w:t>
      </w:r>
      <w:proofErr w:type="spellEnd"/>
      <w:r w:rsidRPr="00C04653">
        <w:t xml:space="preserve"> </w:t>
      </w:r>
      <w:proofErr w:type="spellStart"/>
      <w:r w:rsidRPr="00C04653">
        <w:t>untuk</w:t>
      </w:r>
      <w:proofErr w:type="spellEnd"/>
      <w:r w:rsidRPr="00C04653">
        <w:t xml:space="preserve"> </w:t>
      </w:r>
      <w:proofErr w:type="spellStart"/>
      <w:r w:rsidRPr="00C04653">
        <w:t>mensirkulasikan</w:t>
      </w:r>
      <w:proofErr w:type="spellEnd"/>
      <w:r w:rsidRPr="00C04653">
        <w:t xml:space="preserve"> </w:t>
      </w:r>
      <w:proofErr w:type="spellStart"/>
      <w:r w:rsidRPr="00C04653">
        <w:t>cairan</w:t>
      </w:r>
      <w:proofErr w:type="spellEnd"/>
      <w:r w:rsidRPr="00C04653">
        <w:t xml:space="preserve"> </w:t>
      </w:r>
      <w:proofErr w:type="spellStart"/>
      <w:r w:rsidRPr="00C04653">
        <w:t>ke</w:t>
      </w:r>
      <w:proofErr w:type="spellEnd"/>
      <w:r w:rsidRPr="00C04653">
        <w:t xml:space="preserve"> </w:t>
      </w:r>
      <w:proofErr w:type="spellStart"/>
      <w:r w:rsidRPr="00C04653">
        <w:t>wadah</w:t>
      </w:r>
      <w:proofErr w:type="spellEnd"/>
      <w:r w:rsidRPr="00C04653">
        <w:t xml:space="preserve"> </w:t>
      </w:r>
      <w:proofErr w:type="spellStart"/>
      <w:r w:rsidRPr="00C04653">
        <w:t>eksternal</w:t>
      </w:r>
      <w:proofErr w:type="spellEnd"/>
      <w:r w:rsidRPr="00C04653">
        <w:t xml:space="preserve"> </w:t>
      </w:r>
      <w:proofErr w:type="spellStart"/>
      <w:r w:rsidRPr="00C04653">
        <w:t>seperti</w:t>
      </w:r>
      <w:proofErr w:type="spellEnd"/>
      <w:r w:rsidRPr="00C04653">
        <w:t xml:space="preserve"> thermostatic cup.</w:t>
      </w:r>
    </w:p>
    <w:p w14:paraId="0C369C83" w14:textId="77777777" w:rsidR="00C04653" w:rsidRPr="00C04653" w:rsidRDefault="00C04653" w:rsidP="00C04653">
      <w:pPr>
        <w:pBdr>
          <w:bottom w:val="double" w:sz="6" w:space="1" w:color="auto"/>
        </w:pBdr>
        <w:spacing w:after="0" w:line="240" w:lineRule="auto"/>
        <w:jc w:val="both"/>
      </w:pPr>
      <w:proofErr w:type="spellStart"/>
      <w:r w:rsidRPr="00C04653">
        <w:t>Berinvestasi</w:t>
      </w:r>
      <w:proofErr w:type="spellEnd"/>
      <w:r w:rsidRPr="00C04653">
        <w:t xml:space="preserve"> </w:t>
      </w:r>
      <w:proofErr w:type="spellStart"/>
      <w:r w:rsidRPr="00C04653">
        <w:t>dalam</w:t>
      </w:r>
      <w:proofErr w:type="spellEnd"/>
      <w:r w:rsidRPr="00C04653">
        <w:t xml:space="preserve"> thermostatic bath </w:t>
      </w:r>
      <w:proofErr w:type="spellStart"/>
      <w:r w:rsidRPr="00C04653">
        <w:t>ini</w:t>
      </w:r>
      <w:proofErr w:type="spellEnd"/>
      <w:r w:rsidRPr="00C04653">
        <w:t xml:space="preserve"> </w:t>
      </w:r>
      <w:proofErr w:type="spellStart"/>
      <w:r w:rsidRPr="00C04653">
        <w:t>adalah</w:t>
      </w:r>
      <w:proofErr w:type="spellEnd"/>
      <w:r w:rsidRPr="00C04653">
        <w:t xml:space="preserve"> </w:t>
      </w:r>
      <w:proofErr w:type="spellStart"/>
      <w:r w:rsidRPr="00C04653">
        <w:t>langkah</w:t>
      </w:r>
      <w:proofErr w:type="spellEnd"/>
      <w:r w:rsidRPr="00C04653">
        <w:t xml:space="preserve"> </w:t>
      </w:r>
      <w:proofErr w:type="spellStart"/>
      <w:r w:rsidRPr="00C04653">
        <w:t>esensial</w:t>
      </w:r>
      <w:proofErr w:type="spellEnd"/>
      <w:r w:rsidRPr="00C04653">
        <w:t xml:space="preserve"> </w:t>
      </w:r>
      <w:proofErr w:type="spellStart"/>
      <w:r w:rsidRPr="00C04653">
        <w:t>untuk</w:t>
      </w:r>
      <w:proofErr w:type="spellEnd"/>
      <w:r w:rsidRPr="00C04653">
        <w:t xml:space="preserve"> </w:t>
      </w:r>
      <w:proofErr w:type="spellStart"/>
      <w:r w:rsidRPr="00C04653">
        <w:t>memaksimalkan</w:t>
      </w:r>
      <w:proofErr w:type="spellEnd"/>
      <w:r w:rsidRPr="00C04653">
        <w:t xml:space="preserve"> </w:t>
      </w:r>
      <w:proofErr w:type="spellStart"/>
      <w:r w:rsidRPr="00C04653">
        <w:t>potensi</w:t>
      </w:r>
      <w:proofErr w:type="spellEnd"/>
      <w:r w:rsidRPr="00C04653">
        <w:t xml:space="preserve"> </w:t>
      </w:r>
      <w:proofErr w:type="spellStart"/>
      <w:r w:rsidRPr="00C04653">
        <w:t>viskometer</w:t>
      </w:r>
      <w:proofErr w:type="spellEnd"/>
      <w:r w:rsidRPr="00C04653">
        <w:t xml:space="preserve"> Anda dan </w:t>
      </w:r>
      <w:proofErr w:type="spellStart"/>
      <w:r w:rsidRPr="00C04653">
        <w:t>memvalidasi</w:t>
      </w:r>
      <w:proofErr w:type="spellEnd"/>
      <w:r w:rsidRPr="00C04653">
        <w:t xml:space="preserve"> data </w:t>
      </w:r>
      <w:proofErr w:type="spellStart"/>
      <w:r w:rsidRPr="00C04653">
        <w:t>pengujian</w:t>
      </w:r>
      <w:proofErr w:type="spellEnd"/>
      <w:r w:rsidRPr="00C04653">
        <w:t xml:space="preserve"> Anda. </w:t>
      </w:r>
      <w:proofErr w:type="spellStart"/>
      <w:r w:rsidRPr="00C04653">
        <w:t>Dengan</w:t>
      </w:r>
      <w:proofErr w:type="spellEnd"/>
      <w:r w:rsidRPr="00C04653">
        <w:t xml:space="preserve"> </w:t>
      </w:r>
      <w:proofErr w:type="spellStart"/>
      <w:r w:rsidRPr="00C04653">
        <w:t>mengeliminasi</w:t>
      </w:r>
      <w:proofErr w:type="spellEnd"/>
      <w:r w:rsidRPr="00C04653">
        <w:t xml:space="preserve"> </w:t>
      </w:r>
      <w:proofErr w:type="spellStart"/>
      <w:r w:rsidRPr="00C04653">
        <w:t>variabel</w:t>
      </w:r>
      <w:proofErr w:type="spellEnd"/>
      <w:r w:rsidRPr="00C04653">
        <w:t xml:space="preserve"> </w:t>
      </w:r>
      <w:proofErr w:type="spellStart"/>
      <w:r w:rsidRPr="00C04653">
        <w:t>temperatur</w:t>
      </w:r>
      <w:proofErr w:type="spellEnd"/>
      <w:r w:rsidRPr="00C04653">
        <w:t xml:space="preserve"> </w:t>
      </w:r>
      <w:proofErr w:type="spellStart"/>
      <w:r w:rsidRPr="00C04653">
        <w:t>sebagai</w:t>
      </w:r>
      <w:proofErr w:type="spellEnd"/>
      <w:r w:rsidRPr="00C04653">
        <w:t xml:space="preserve"> </w:t>
      </w:r>
      <w:proofErr w:type="spellStart"/>
      <w:r w:rsidRPr="00C04653">
        <w:t>sumber</w:t>
      </w:r>
      <w:proofErr w:type="spellEnd"/>
      <w:r w:rsidRPr="00C04653">
        <w:t xml:space="preserve"> </w:t>
      </w:r>
      <w:proofErr w:type="spellStart"/>
      <w:r w:rsidRPr="00C04653">
        <w:t>kesalahan</w:t>
      </w:r>
      <w:proofErr w:type="spellEnd"/>
      <w:r w:rsidRPr="00C04653">
        <w:t xml:space="preserve">, Anda </w:t>
      </w:r>
      <w:proofErr w:type="spellStart"/>
      <w:r w:rsidRPr="00C04653">
        <w:t>dapat</w:t>
      </w:r>
      <w:proofErr w:type="spellEnd"/>
      <w:r w:rsidRPr="00C04653">
        <w:t xml:space="preserve"> </w:t>
      </w:r>
      <w:proofErr w:type="spellStart"/>
      <w:r w:rsidRPr="00C04653">
        <w:t>memperoleh</w:t>
      </w:r>
      <w:proofErr w:type="spellEnd"/>
      <w:r w:rsidRPr="00C04653">
        <w:t xml:space="preserve"> </w:t>
      </w:r>
      <w:proofErr w:type="spellStart"/>
      <w:r w:rsidRPr="00C04653">
        <w:t>hasil</w:t>
      </w:r>
      <w:proofErr w:type="spellEnd"/>
      <w:r w:rsidRPr="00C04653">
        <w:t xml:space="preserve"> </w:t>
      </w:r>
      <w:proofErr w:type="spellStart"/>
      <w:r w:rsidRPr="00C04653">
        <w:t>pengukuran</w:t>
      </w:r>
      <w:proofErr w:type="spellEnd"/>
      <w:r w:rsidRPr="00C04653">
        <w:t xml:space="preserve"> </w:t>
      </w:r>
      <w:proofErr w:type="spellStart"/>
      <w:r w:rsidRPr="00C04653">
        <w:t>viskositas</w:t>
      </w:r>
      <w:proofErr w:type="spellEnd"/>
      <w:r w:rsidRPr="00C04653">
        <w:t xml:space="preserve"> yang </w:t>
      </w:r>
      <w:proofErr w:type="spellStart"/>
      <w:r w:rsidRPr="00C04653">
        <w:t>benar-benar</w:t>
      </w:r>
      <w:proofErr w:type="spellEnd"/>
      <w:r w:rsidRPr="00C04653">
        <w:t xml:space="preserve"> </w:t>
      </w:r>
      <w:proofErr w:type="spellStart"/>
      <w:r w:rsidRPr="00C04653">
        <w:t>akurat</w:t>
      </w:r>
      <w:proofErr w:type="spellEnd"/>
      <w:r w:rsidRPr="00C04653">
        <w:t xml:space="preserve">, </w:t>
      </w:r>
      <w:proofErr w:type="spellStart"/>
      <w:r w:rsidRPr="00C04653">
        <w:t>konsisten</w:t>
      </w:r>
      <w:proofErr w:type="spellEnd"/>
      <w:r w:rsidRPr="00C04653">
        <w:t xml:space="preserve">, dan </w:t>
      </w:r>
      <w:proofErr w:type="spellStart"/>
      <w:r w:rsidRPr="00C04653">
        <w:t>dapat</w:t>
      </w:r>
      <w:proofErr w:type="spellEnd"/>
      <w:r w:rsidRPr="00C04653">
        <w:t xml:space="preserve"> </w:t>
      </w:r>
      <w:proofErr w:type="spellStart"/>
      <w:r w:rsidRPr="00C04653">
        <w:t>diandalkan</w:t>
      </w:r>
      <w:proofErr w:type="spellEnd"/>
      <w:r w:rsidRPr="00C04653">
        <w:t xml:space="preserve">. </w:t>
      </w:r>
      <w:proofErr w:type="spellStart"/>
      <w:r w:rsidRPr="00C04653">
        <w:t>Pastikan</w:t>
      </w:r>
      <w:proofErr w:type="spellEnd"/>
      <w:r w:rsidRPr="00C04653">
        <w:t xml:space="preserve"> </w:t>
      </w:r>
      <w:proofErr w:type="spellStart"/>
      <w:r w:rsidRPr="00C04653">
        <w:t>setiap</w:t>
      </w:r>
      <w:proofErr w:type="spellEnd"/>
      <w:r w:rsidRPr="00C04653">
        <w:t xml:space="preserve"> </w:t>
      </w:r>
      <w:proofErr w:type="spellStart"/>
      <w:r w:rsidRPr="00C04653">
        <w:t>produk</w:t>
      </w:r>
      <w:proofErr w:type="spellEnd"/>
      <w:r w:rsidRPr="00C04653">
        <w:t xml:space="preserve"> Anda </w:t>
      </w:r>
      <w:proofErr w:type="spellStart"/>
      <w:r w:rsidRPr="00C04653">
        <w:t>memenuhi</w:t>
      </w:r>
      <w:proofErr w:type="spellEnd"/>
      <w:r w:rsidRPr="00C04653">
        <w:t xml:space="preserve"> </w:t>
      </w:r>
      <w:proofErr w:type="spellStart"/>
      <w:r w:rsidRPr="00C04653">
        <w:t>standar</w:t>
      </w:r>
      <w:proofErr w:type="spellEnd"/>
      <w:r w:rsidRPr="00C04653">
        <w:t xml:space="preserve"> </w:t>
      </w:r>
      <w:proofErr w:type="spellStart"/>
      <w:r w:rsidRPr="00C04653">
        <w:t>kualitas</w:t>
      </w:r>
      <w:proofErr w:type="spellEnd"/>
      <w:r w:rsidRPr="00C04653">
        <w:t xml:space="preserve"> </w:t>
      </w:r>
      <w:proofErr w:type="spellStart"/>
      <w:r w:rsidRPr="00C04653">
        <w:t>reologi</w:t>
      </w:r>
      <w:proofErr w:type="spellEnd"/>
      <w:r w:rsidRPr="00C04653">
        <w:t xml:space="preserve"> yang </w:t>
      </w:r>
      <w:proofErr w:type="spellStart"/>
      <w:r w:rsidRPr="00C04653">
        <w:t>ketat</w:t>
      </w:r>
      <w:proofErr w:type="spellEnd"/>
      <w:r w:rsidRPr="00C04653">
        <w:t xml:space="preserve"> </w:t>
      </w:r>
      <w:proofErr w:type="spellStart"/>
      <w:r w:rsidRPr="00C04653">
        <w:t>dengan</w:t>
      </w:r>
      <w:proofErr w:type="spellEnd"/>
      <w:r w:rsidRPr="00C04653">
        <w:t xml:space="preserve"> </w:t>
      </w:r>
      <w:proofErr w:type="spellStart"/>
      <w:r w:rsidRPr="00C04653">
        <w:t>menambahkan</w:t>
      </w:r>
      <w:proofErr w:type="spellEnd"/>
      <w:r w:rsidRPr="00C04653">
        <w:t xml:space="preserve"> </w:t>
      </w:r>
      <w:proofErr w:type="spellStart"/>
      <w:r w:rsidRPr="00C04653">
        <w:t>instrumen</w:t>
      </w:r>
      <w:proofErr w:type="spellEnd"/>
      <w:r w:rsidRPr="00C04653">
        <w:t xml:space="preserve"> </w:t>
      </w:r>
      <w:proofErr w:type="spellStart"/>
      <w:r w:rsidRPr="00C04653">
        <w:t>kontrol</w:t>
      </w:r>
      <w:proofErr w:type="spellEnd"/>
      <w:r w:rsidRPr="00C04653">
        <w:t xml:space="preserve"> </w:t>
      </w:r>
      <w:proofErr w:type="spellStart"/>
      <w:r w:rsidRPr="00C04653">
        <w:t>suhu</w:t>
      </w:r>
      <w:proofErr w:type="spellEnd"/>
      <w:r w:rsidRPr="00C04653">
        <w:t xml:space="preserve"> </w:t>
      </w:r>
      <w:proofErr w:type="spellStart"/>
      <w:r w:rsidRPr="00C04653">
        <w:t>presisi</w:t>
      </w:r>
      <w:proofErr w:type="spellEnd"/>
      <w:r w:rsidRPr="00C04653">
        <w:t xml:space="preserve"> </w:t>
      </w:r>
      <w:proofErr w:type="spellStart"/>
      <w:r w:rsidRPr="00C04653">
        <w:t>ini</w:t>
      </w:r>
      <w:proofErr w:type="spellEnd"/>
      <w:r w:rsidRPr="00C04653">
        <w:t xml:space="preserve"> </w:t>
      </w:r>
      <w:proofErr w:type="spellStart"/>
      <w:r w:rsidRPr="00C04653">
        <w:t>ke</w:t>
      </w:r>
      <w:proofErr w:type="spellEnd"/>
      <w:r w:rsidRPr="00C04653">
        <w:t xml:space="preserve"> </w:t>
      </w:r>
      <w:proofErr w:type="spellStart"/>
      <w:r w:rsidRPr="00C04653">
        <w:t>dalam</w:t>
      </w:r>
      <w:proofErr w:type="spellEnd"/>
      <w:r w:rsidRPr="00C04653">
        <w:t xml:space="preserve"> </w:t>
      </w:r>
      <w:proofErr w:type="spellStart"/>
      <w:r w:rsidRPr="00C04653">
        <w:t>perlengkapan</w:t>
      </w:r>
      <w:proofErr w:type="spellEnd"/>
      <w:r w:rsidRPr="00C04653">
        <w:t xml:space="preserve"> </w:t>
      </w:r>
      <w:proofErr w:type="spellStart"/>
      <w:r w:rsidRPr="00C04653">
        <w:t>laboratorium</w:t>
      </w:r>
      <w:proofErr w:type="spellEnd"/>
      <w:r w:rsidRPr="00C04653">
        <w:t xml:space="preserve"> Anda.</w:t>
      </w:r>
    </w:p>
    <w:p w14:paraId="13176866" w14:textId="77777777" w:rsidR="00C04653" w:rsidRPr="00C04653" w:rsidRDefault="00C04653" w:rsidP="00C04653">
      <w:pPr>
        <w:spacing w:after="0" w:line="240" w:lineRule="auto"/>
        <w:jc w:val="both"/>
      </w:pPr>
      <w:r w:rsidRPr="00C04653">
        <w:t>Enhance the accuracy and reliability of every viscosity measurement with our Specialized Thermostatic Bath. This instrument is a crucial support accessory specifically designed for use with a rotational viscometer. Given that viscosity is highly sensitive to temperature changes, this bath plays a vital role in maintaining a constant and stable sample temperature throughout the testing process. Without precise temperature control, viscosity readings can become invalid and difficult to reproduce.</w:t>
      </w:r>
    </w:p>
    <w:p w14:paraId="040CD34C" w14:textId="77777777" w:rsidR="00C04653" w:rsidRPr="00C04653" w:rsidRDefault="00C04653" w:rsidP="00C04653">
      <w:pPr>
        <w:spacing w:after="0" w:line="240" w:lineRule="auto"/>
        <w:jc w:val="both"/>
      </w:pPr>
      <w:r w:rsidRPr="00C04653">
        <w:t>Engineered for high-level performance, this thermostatic bath is equipped with a microcomputer control system and advanced PID adjustment. This technology is capable of achieving exceptional temperature stability with fluctuations as low as ±0.05°C, ensuring your sample is kept in the ideal thermal condition. With various models offering an extremely wide operational temperature range, from room temperature up to 300°C, this device can utilize water or different types of silicone oil as the heating medium to meet your diverse testing requirements.</w:t>
      </w:r>
    </w:p>
    <w:p w14:paraId="7B12AD99" w14:textId="77777777" w:rsidR="00C04653" w:rsidRPr="00C04653" w:rsidRDefault="00C04653" w:rsidP="00C04653">
      <w:pPr>
        <w:spacing w:after="0" w:line="240" w:lineRule="auto"/>
        <w:jc w:val="both"/>
      </w:pPr>
      <w:r w:rsidRPr="00C04653">
        <w:t>Designed with laboratory workflow convenience in mind, this device features a special circular opening on top that perfectly accommodates a 200 ml beaker directly. This feature allows for practical and efficient viscosity measurements. Furthermore, the circulation function with an adjustable pump flow provides added flexibility, whether for maintaining temperature uniformity within the bath itself or for circulating the liquid to an external vessel like a thermostatic cup.</w:t>
      </w:r>
    </w:p>
    <w:p w14:paraId="169AC01E" w14:textId="77777777" w:rsidR="00C04653" w:rsidRPr="00C04653" w:rsidRDefault="00C04653" w:rsidP="00C04653">
      <w:pPr>
        <w:spacing w:after="0" w:line="240" w:lineRule="auto"/>
        <w:jc w:val="both"/>
      </w:pPr>
      <w:r w:rsidRPr="00C04653">
        <w:t>Investing in this thermostatic bath is an essential step to maximize your viscometer's potential and validate your testing data. By eliminating temperature variation as a source of error, you can obtain viscosity measurement results that are truly accurate, consistent, and reliable. Ensure every one of your products meets stringent rheological quality standards by adding this precision temperature control instrument to your laboratory setup.</w:t>
      </w:r>
    </w:p>
    <w:p w14:paraId="199A6550" w14:textId="77777777" w:rsidR="00C04653" w:rsidRDefault="00C04653" w:rsidP="00C04653">
      <w:pPr>
        <w:spacing w:after="0" w:line="240" w:lineRule="auto"/>
        <w:jc w:val="both"/>
      </w:pPr>
    </w:p>
    <w:sectPr w:rsidR="00C046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653"/>
    <w:rsid w:val="0067384B"/>
    <w:rsid w:val="00A70E7A"/>
    <w:rsid w:val="00B47534"/>
    <w:rsid w:val="00B815A5"/>
    <w:rsid w:val="00C0465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96278"/>
  <w15:chartTrackingRefBased/>
  <w15:docId w15:val="{0C9B08C4-F7D3-4F68-B5EF-4DBE36E52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6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46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465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465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46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46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46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46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46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6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46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46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465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465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46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46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46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4653"/>
    <w:rPr>
      <w:rFonts w:eastAsiaTheme="majorEastAsia" w:cstheme="majorBidi"/>
      <w:color w:val="272727" w:themeColor="text1" w:themeTint="D8"/>
    </w:rPr>
  </w:style>
  <w:style w:type="paragraph" w:styleId="Title">
    <w:name w:val="Title"/>
    <w:basedOn w:val="Normal"/>
    <w:next w:val="Normal"/>
    <w:link w:val="TitleChar"/>
    <w:uiPriority w:val="10"/>
    <w:qFormat/>
    <w:rsid w:val="00C046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6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6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6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4653"/>
    <w:pPr>
      <w:spacing w:before="160"/>
      <w:jc w:val="center"/>
    </w:pPr>
    <w:rPr>
      <w:i/>
      <w:iCs/>
      <w:color w:val="404040" w:themeColor="text1" w:themeTint="BF"/>
    </w:rPr>
  </w:style>
  <w:style w:type="character" w:customStyle="1" w:styleId="QuoteChar">
    <w:name w:val="Quote Char"/>
    <w:basedOn w:val="DefaultParagraphFont"/>
    <w:link w:val="Quote"/>
    <w:uiPriority w:val="29"/>
    <w:rsid w:val="00C04653"/>
    <w:rPr>
      <w:i/>
      <w:iCs/>
      <w:color w:val="404040" w:themeColor="text1" w:themeTint="BF"/>
    </w:rPr>
  </w:style>
  <w:style w:type="paragraph" w:styleId="ListParagraph">
    <w:name w:val="List Paragraph"/>
    <w:basedOn w:val="Normal"/>
    <w:uiPriority w:val="34"/>
    <w:qFormat/>
    <w:rsid w:val="00C04653"/>
    <w:pPr>
      <w:ind w:left="720"/>
      <w:contextualSpacing/>
    </w:pPr>
  </w:style>
  <w:style w:type="character" w:styleId="IntenseEmphasis">
    <w:name w:val="Intense Emphasis"/>
    <w:basedOn w:val="DefaultParagraphFont"/>
    <w:uiPriority w:val="21"/>
    <w:qFormat/>
    <w:rsid w:val="00C04653"/>
    <w:rPr>
      <w:i/>
      <w:iCs/>
      <w:color w:val="2F5496" w:themeColor="accent1" w:themeShade="BF"/>
    </w:rPr>
  </w:style>
  <w:style w:type="paragraph" w:styleId="IntenseQuote">
    <w:name w:val="Intense Quote"/>
    <w:basedOn w:val="Normal"/>
    <w:next w:val="Normal"/>
    <w:link w:val="IntenseQuoteChar"/>
    <w:uiPriority w:val="30"/>
    <w:qFormat/>
    <w:rsid w:val="00C046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4653"/>
    <w:rPr>
      <w:i/>
      <w:iCs/>
      <w:color w:val="2F5496" w:themeColor="accent1" w:themeShade="BF"/>
    </w:rPr>
  </w:style>
  <w:style w:type="character" w:styleId="IntenseReference">
    <w:name w:val="Intense Reference"/>
    <w:basedOn w:val="DefaultParagraphFont"/>
    <w:uiPriority w:val="32"/>
    <w:qFormat/>
    <w:rsid w:val="00C0465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611</Words>
  <Characters>3486</Characters>
  <Application>Microsoft Office Word</Application>
  <DocSecurity>0</DocSecurity>
  <Lines>29</Lines>
  <Paragraphs>8</Paragraphs>
  <ScaleCrop>false</ScaleCrop>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2025-09-22T06:05:00Z</dcterms:created>
  <dcterms:modified xsi:type="dcterms:W3CDTF">2025-09-22T06:06:00Z</dcterms:modified>
</cp:coreProperties>
</file>